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F5C" w:rsidRPr="00E92F5C" w:rsidRDefault="00E92F5C" w:rsidP="00E92F5C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Уважаемые родители!</w:t>
      </w:r>
    </w:p>
    <w:p w:rsidR="00E92F5C" w:rsidRPr="00E92F5C" w:rsidRDefault="00E92F5C" w:rsidP="00E92F5C">
      <w:pPr>
        <w:shd w:val="clear" w:color="auto" w:fill="FFFFFF"/>
        <w:spacing w:before="300" w:after="210" w:line="4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должен уметь ребенок к первому классу</w:t>
      </w:r>
    </w:p>
    <w:p w:rsidR="00E92F5C" w:rsidRPr="00E92F5C" w:rsidRDefault="00E92F5C" w:rsidP="00E92F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Должен ли первоклассник уметь читать? Это один из самых спорных вопросов, в ответе на который не сходятся даже педагоги.  На самом деле умение читать и писать при поступлении в школу не является обязательным.</w:t>
      </w:r>
    </w:p>
    <w:p w:rsidR="00E92F5C" w:rsidRPr="00E92F5C" w:rsidRDefault="00E92F5C" w:rsidP="00E92F5C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Согласно закону «Об образовании в Российской Федерации» и приказу Министерства образования и науки, в общеобразовательную организацию принимаются все дети, проживающие на территории, которая закреплена за школой. Ребенок может пойти в </w:t>
      </w:r>
      <w:proofErr w:type="gramStart"/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школу  с</w:t>
      </w:r>
      <w:proofErr w:type="gramEnd"/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шести с половиной лет, но не позже восьми.</w:t>
      </w:r>
    </w:p>
    <w:p w:rsidR="00E92F5C" w:rsidRPr="00E92F5C" w:rsidRDefault="00E92F5C" w:rsidP="00E92F5C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Как правило, к школе ребенок должен: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Знать свое имя и фамилию, адрес, имена членов семьи.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Знать времена года, названия месяцев, дней недели, уметь различать цвета.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Уметь пересчитывать группы предметов в пределах 10.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Уметь увеличивать или уменьшать группу предметов на заданное количество (решение задач с группами предметов), уравнивать множество предметов.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Уметь сравнивать группы предметов - больше, меньше или равно.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Уметь объединять предметы в группы (мебель, транспорт, одежда, обувь, растения, животные и </w:t>
      </w:r>
      <w:proofErr w:type="spellStart"/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т.д</w:t>
      </w:r>
      <w:proofErr w:type="spellEnd"/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).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Уметь находить в группе предметов лишний. Например, из группы «Одежда» убрать цветок.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Уметь высказывать свое мнение, построив законченное предложение.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Иметь элементарные представления об окружающем мире: о профессиях, о предметах живой и неживой природы, о правилах поведения в общественных местах.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Иметь пространственные представления (право, лево, вверх, вниз, под, над, из-за, из-под чего-либо).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Уметь культурно общаться с другими детьми.</w:t>
      </w:r>
    </w:p>
    <w:p w:rsidR="00E92F5C" w:rsidRPr="00E92F5C" w:rsidRDefault="00E92F5C" w:rsidP="00E92F5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Слушать старших и выполнять их распоряжения.</w:t>
      </w:r>
    </w:p>
    <w:p w:rsidR="00E92F5C" w:rsidRDefault="00E92F5C" w:rsidP="00E92F5C">
      <w:pPr>
        <w:pStyle w:val="a4"/>
        <w:shd w:val="clear" w:color="auto" w:fill="FFFFFF"/>
        <w:spacing w:before="90" w:after="96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</w:pPr>
    </w:p>
    <w:p w:rsidR="00E92F5C" w:rsidRDefault="00E92F5C" w:rsidP="00E92F5C">
      <w:pPr>
        <w:pStyle w:val="a4"/>
        <w:shd w:val="clear" w:color="auto" w:fill="FFFFFF"/>
        <w:spacing w:before="90" w:after="96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</w:pPr>
    </w:p>
    <w:p w:rsidR="00E92F5C" w:rsidRPr="00E92F5C" w:rsidRDefault="00E92F5C" w:rsidP="00E92F5C">
      <w:pPr>
        <w:pStyle w:val="a4"/>
        <w:shd w:val="clear" w:color="auto" w:fill="FFFFFF"/>
        <w:spacing w:before="90" w:after="960" w:line="240" w:lineRule="auto"/>
        <w:rPr>
          <w:rFonts w:ascii="Times New Roman" w:eastAsia="Times New Roman" w:hAnsi="Times New Roman" w:cs="Times New Roman"/>
          <w:b/>
          <w:color w:val="273350"/>
          <w:sz w:val="28"/>
          <w:szCs w:val="28"/>
          <w:lang w:eastAsia="ru-RU"/>
        </w:rPr>
      </w:pPr>
      <w:r w:rsidRPr="00E92F5C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lastRenderedPageBreak/>
        <w:t xml:space="preserve">Выделяют следующие стороны общей готовности к школе: физическая, интеллектуальная и личностная. </w:t>
      </w:r>
    </w:p>
    <w:p w:rsidR="00E92F5C" w:rsidRPr="00E92F5C" w:rsidRDefault="00E92F5C" w:rsidP="00E92F5C">
      <w:pPr>
        <w:pStyle w:val="a4"/>
        <w:shd w:val="clear" w:color="auto" w:fill="FFFFFF"/>
        <w:spacing w:before="90" w:after="960" w:line="240" w:lineRule="auto"/>
        <w:rPr>
          <w:rFonts w:ascii="Times New Roman" w:eastAsia="Times New Roman" w:hAnsi="Times New Roman" w:cs="Times New Roman"/>
          <w:i/>
          <w:color w:val="2B2B2B"/>
          <w:sz w:val="28"/>
          <w:szCs w:val="28"/>
          <w:shd w:val="clear" w:color="auto" w:fill="FFFFFF"/>
          <w:lang w:eastAsia="ru-RU"/>
        </w:rPr>
      </w:pPr>
      <w:r w:rsidRPr="00E92F5C">
        <w:rPr>
          <w:rFonts w:ascii="Times New Roman" w:eastAsia="Times New Roman" w:hAnsi="Times New Roman" w:cs="Times New Roman"/>
          <w:i/>
          <w:color w:val="2B2B2B"/>
          <w:sz w:val="28"/>
          <w:szCs w:val="28"/>
          <w:shd w:val="clear" w:color="auto" w:fill="FFFFFF"/>
          <w:lang w:eastAsia="ru-RU"/>
        </w:rPr>
        <w:t>Важно, чтобы ребенок хотел идти в школу, понимал важность и необходимость учебы, признавал авторитет взрослых, умел внимательно слушать и выполнять задания, которые ему дают.</w:t>
      </w:r>
    </w:p>
    <w:p w:rsidR="00E92F5C" w:rsidRDefault="00E92F5C" w:rsidP="00E92F5C">
      <w:pPr>
        <w:pStyle w:val="a4"/>
        <w:shd w:val="clear" w:color="auto" w:fill="FFFFFF"/>
        <w:spacing w:before="90" w:after="960" w:line="240" w:lineRule="auto"/>
        <w:jc w:val="both"/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</w:p>
    <w:p w:rsidR="00E92F5C" w:rsidRDefault="00E92F5C" w:rsidP="00E92F5C">
      <w:pPr>
        <w:pStyle w:val="a4"/>
        <w:shd w:val="clear" w:color="auto" w:fill="FFFFFF"/>
        <w:spacing w:before="90" w:after="960" w:line="240" w:lineRule="auto"/>
        <w:jc w:val="center"/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Чтобы ребёнок был успешен в учёбе, при подготовке к школе мы должны уделить внимание развитию всех компонентов психологической готовности:</w:t>
      </w:r>
    </w:p>
    <w:p w:rsidR="00E92F5C" w:rsidRDefault="00E92F5C" w:rsidP="00E92F5C">
      <w:pPr>
        <w:pStyle w:val="a4"/>
        <w:shd w:val="clear" w:color="auto" w:fill="FFFFFF"/>
        <w:spacing w:before="90" w:after="960" w:line="240" w:lineRule="auto"/>
        <w:jc w:val="center"/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1.Расскажите ребёнку о своих школьных годах – любимых учителях, интересных предметах, забавных случаях с одноклассниками.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2.Смотрите вместе фильмы о школе, читайте книги, а потом обсуждайте.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3.Чаще играйте в школу. Пусть ребёнок пробует себя в разных ролях: как учителя, так и ученика.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4.Вместе с ребёнком оборудуйте в комнате учебное место, выберете необходимую мебель, одежду, канцелярские принадлежности.</w:t>
      </w:r>
    </w:p>
    <w:p w:rsidR="00E92F5C" w:rsidRDefault="00E92F5C" w:rsidP="00E92F5C">
      <w:pPr>
        <w:pStyle w:val="a4"/>
        <w:shd w:val="clear" w:color="auto" w:fill="FFFFFF"/>
        <w:spacing w:before="90" w:after="960" w:line="240" w:lineRule="auto"/>
        <w:jc w:val="center"/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  <w:r w:rsidRPr="00E92F5C">
        <w:rPr>
          <w:rFonts w:ascii="Times New Roman" w:hAnsi="Times New Roman" w:cs="Times New Roman"/>
          <w:b/>
          <w:bCs/>
          <w:color w:val="273350"/>
          <w:sz w:val="28"/>
          <w:szCs w:val="28"/>
          <w:shd w:val="clear" w:color="auto" w:fill="FFFFFF"/>
        </w:rPr>
        <w:t>Активизируем познавательные способности</w:t>
      </w:r>
      <w:bookmarkStart w:id="0" w:name="_GoBack"/>
      <w:bookmarkEnd w:id="0"/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 xml:space="preserve">1. Старайтесь не давать ребёнку готовых ответов. На любое «А </w:t>
      </w:r>
      <w:proofErr w:type="gramStart"/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почему….</w:t>
      </w:r>
      <w:proofErr w:type="gramEnd"/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?» отвечайте: «А что ты сам думаешь по этому поводу?». Дошкольникам нравится, когда интересуются их мнением и спрашивают, как взрослых. Плюс – накапливается опыт наблюдения и анализа явлений окружающего мира.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 xml:space="preserve">2. Головоломки, ребусы, проблемные ситуации – это всё должно быть в вашем арсенале для развития логического мышления ребёнка. Даже по дороге домой можно загадывать загадки о </w:t>
      </w:r>
      <w:proofErr w:type="spellStart"/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предметх</w:t>
      </w:r>
      <w:proofErr w:type="spellEnd"/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, находящихся в поле вашего зрения.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3. Не подавляйте исследовательский интерес ребёнка. Пусть посмотрит, потрогает, залезет туда, куда ему надо.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4. Развивайте мелкую моторику: рисуйте, лепите, конструируйте.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</w:r>
      <w:r w:rsidRPr="00E92F5C">
        <w:rPr>
          <w:rFonts w:ascii="Times New Roman" w:hAnsi="Times New Roman" w:cs="Times New Roman"/>
          <w:b/>
          <w:bCs/>
          <w:color w:val="273350"/>
          <w:sz w:val="28"/>
          <w:szCs w:val="28"/>
          <w:shd w:val="clear" w:color="auto" w:fill="FFFFFF"/>
        </w:rPr>
        <w:t>Обучаем взаимодействию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Чаще ходите с сыном или дочерью в гости, совершайте поездки в новые места, знакомьтесь с новыми людьми. Предоставьте ребёнку возможность самому проявить инициативу в общении.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1. Спрашивайте ребёнка о других детях в классе или группе, интересуйтесь, кто ему нравится, а кто вызывает антипатию и почему.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2. Научите ребёнка справляться с неудачами, объясните, что плохие моменты в жизни бывают у всех людей. Их нужно пережить и двигаться дальше.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</w:r>
      <w:r w:rsidRPr="00E92F5C">
        <w:rPr>
          <w:rFonts w:ascii="Times New Roman" w:hAnsi="Times New Roman" w:cs="Times New Roman"/>
          <w:b/>
          <w:bCs/>
          <w:color w:val="273350"/>
          <w:sz w:val="28"/>
          <w:szCs w:val="28"/>
          <w:shd w:val="clear" w:color="auto" w:fill="FFFFFF"/>
        </w:rPr>
        <w:t>Развиваем волю и контролируем поведение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1. Играйте в игры с правилами: настольные, словесные, подвижные.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>2. Приучайте ребёнка к домашнему труду, уходу за животными.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br/>
        <w:t xml:space="preserve">3. Научите сына или дочь планировать свою деятельность. Допустим, ему нужно нарисовать рисунок. Значит, для этого потребуется чистый лист бумаги, краски, карандаши или фломастеры и место для работы. </w:t>
      </w: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lastRenderedPageBreak/>
        <w:t>Чаще задавайте ребёнку вопросы: «А как ты будешь это делать?», «Что тебе для этого нужно?».4. Напоминайте, что любое дело нужно доводить до конца, а не бросать на полпути.</w:t>
      </w:r>
    </w:p>
    <w:p w:rsidR="00E92F5C" w:rsidRPr="00E92F5C" w:rsidRDefault="00E92F5C" w:rsidP="00E92F5C">
      <w:pPr>
        <w:pStyle w:val="a4"/>
        <w:shd w:val="clear" w:color="auto" w:fill="FFFFFF"/>
        <w:spacing w:before="90" w:after="960" w:line="240" w:lineRule="auto"/>
        <w:jc w:val="center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E92F5C"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  <w:t>Вот и всё, что нужно знать мамам и папам про психологическую готовность к школьному обучению и её составляющие. Не забывайте: от того, как подготовлен ребёнок к школе, зависит не только успешность его обучения, но и психологическое благополучие как самого ребёнка, так и его родителей</w:t>
      </w:r>
    </w:p>
    <w:p w:rsidR="00FC2ECC" w:rsidRDefault="00FC2ECC"/>
    <w:sectPr w:rsidR="00FC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875DA"/>
    <w:multiLevelType w:val="multilevel"/>
    <w:tmpl w:val="15D8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5C"/>
    <w:rsid w:val="00E92F5C"/>
    <w:rsid w:val="00FC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D96A8-6617-4431-885D-76D1F1E8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2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2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9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8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8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80687">
          <w:marLeft w:val="0"/>
          <w:marRight w:val="0"/>
          <w:marTop w:val="0"/>
          <w:marBottom w:val="1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08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3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2024-03-20T10:01:00Z</dcterms:created>
  <dcterms:modified xsi:type="dcterms:W3CDTF">2024-03-20T10:06:00Z</dcterms:modified>
</cp:coreProperties>
</file>